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A5FDE" w14:textId="77777777" w:rsidR="009E33A8" w:rsidRPr="001D15E7" w:rsidRDefault="0063212C" w:rsidP="00A50D64">
      <w:pPr>
        <w:pStyle w:val="Nagwek"/>
        <w:spacing w:line="360" w:lineRule="auto"/>
        <w:rPr>
          <w:rFonts w:ascii="Arial" w:hAnsi="Arial" w:cs="Arial"/>
          <w:b/>
        </w:rPr>
      </w:pPr>
      <w:r w:rsidRPr="001D15E7">
        <w:rPr>
          <w:rFonts w:ascii="Arial" w:hAnsi="Arial" w:cs="Arial"/>
          <w:b/>
        </w:rPr>
        <w:t>WSTĘ</w:t>
      </w:r>
      <w:r w:rsidR="009E33A8" w:rsidRPr="001D15E7">
        <w:rPr>
          <w:rFonts w:ascii="Arial" w:hAnsi="Arial" w:cs="Arial"/>
          <w:b/>
        </w:rPr>
        <w:t>PNE USTALENIE ADMINISTRACYJNE</w:t>
      </w:r>
    </w:p>
    <w:p w14:paraId="6D1CB6EA" w14:textId="77777777" w:rsidR="009E33A8" w:rsidRPr="001D15E7" w:rsidRDefault="009E33A8" w:rsidP="00A50D64">
      <w:pPr>
        <w:pStyle w:val="Nagwek"/>
        <w:spacing w:line="360" w:lineRule="auto"/>
        <w:rPr>
          <w:rFonts w:ascii="Arial" w:hAnsi="Arial" w:cs="Arial"/>
        </w:rPr>
      </w:pPr>
    </w:p>
    <w:tbl>
      <w:tblPr>
        <w:tblW w:w="0" w:type="auto"/>
        <w:tblCellSpacing w:w="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592"/>
        <w:gridCol w:w="4153"/>
        <w:gridCol w:w="4324"/>
      </w:tblGrid>
      <w:tr w:rsidR="009E33A8" w:rsidRPr="001D15E7" w14:paraId="3910D1D7" w14:textId="77777777" w:rsidTr="00292A12">
        <w:trPr>
          <w:trHeight w:val="688"/>
          <w:tblCellSpacing w:w="28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C0C0C0"/>
          </w:tcPr>
          <w:p w14:paraId="01A2252D" w14:textId="77777777" w:rsidR="009E33A8" w:rsidRPr="001D15E7" w:rsidRDefault="009E33A8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78CDB2" w14:textId="2E9EC0CB" w:rsidR="009E33A8" w:rsidRPr="001D15E7" w:rsidRDefault="002946F2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 xml:space="preserve">Program </w:t>
            </w:r>
            <w:r w:rsidR="001D15E7" w:rsidRPr="001D15E7">
              <w:rPr>
                <w:rFonts w:ascii="Arial" w:hAnsi="Arial" w:cs="Arial"/>
              </w:rPr>
              <w:t>Regionalny</w:t>
            </w:r>
          </w:p>
        </w:tc>
        <w:tc>
          <w:tcPr>
            <w:tcW w:w="4240" w:type="dxa"/>
            <w:tcBorders>
              <w:left w:val="single" w:sz="4" w:space="0" w:color="auto"/>
            </w:tcBorders>
          </w:tcPr>
          <w:p w14:paraId="6977EECB" w14:textId="361C478B" w:rsidR="009E33A8" w:rsidRPr="001D15E7" w:rsidRDefault="006F4488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Fundusze Europejskie dla Świętokrzyskiego</w:t>
            </w:r>
            <w:r w:rsidR="001D15E7" w:rsidRPr="001D15E7">
              <w:rPr>
                <w:rFonts w:ascii="Arial" w:hAnsi="Arial" w:cs="Arial"/>
              </w:rPr>
              <w:t xml:space="preserve"> 2021-2027</w:t>
            </w:r>
          </w:p>
        </w:tc>
      </w:tr>
      <w:tr w:rsidR="009E33A8" w:rsidRPr="001D15E7" w14:paraId="70D0AABF" w14:textId="77777777" w:rsidTr="00292A12">
        <w:trPr>
          <w:trHeight w:val="347"/>
          <w:tblCellSpacing w:w="28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C0C0C0"/>
          </w:tcPr>
          <w:p w14:paraId="554EF4C1" w14:textId="77777777" w:rsidR="009E33A8" w:rsidRPr="001D15E7" w:rsidRDefault="009E33A8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106D2C" w14:textId="00675B1C" w:rsidR="009E33A8" w:rsidRPr="001D15E7" w:rsidRDefault="001D15E7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P</w:t>
            </w:r>
            <w:r w:rsidR="0062712F" w:rsidRPr="001D15E7">
              <w:rPr>
                <w:rFonts w:ascii="Arial" w:hAnsi="Arial" w:cs="Arial"/>
              </w:rPr>
              <w:t xml:space="preserve">riorytet </w:t>
            </w:r>
          </w:p>
        </w:tc>
        <w:tc>
          <w:tcPr>
            <w:tcW w:w="4240" w:type="dxa"/>
            <w:tcBorders>
              <w:left w:val="single" w:sz="4" w:space="0" w:color="auto"/>
            </w:tcBorders>
          </w:tcPr>
          <w:p w14:paraId="7E3921BF" w14:textId="77777777" w:rsidR="009E33A8" w:rsidRPr="001D15E7" w:rsidRDefault="009E33A8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9E33A8" w:rsidRPr="001D15E7" w14:paraId="030A519C" w14:textId="77777777" w:rsidTr="00292A12">
        <w:trPr>
          <w:trHeight w:val="121"/>
          <w:tblCellSpacing w:w="28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C0C0C0"/>
          </w:tcPr>
          <w:p w14:paraId="10336617" w14:textId="77777777" w:rsidR="009E33A8" w:rsidRPr="001D15E7" w:rsidRDefault="009E33A8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tcMar>
              <w:right w:w="0" w:type="dxa"/>
            </w:tcMar>
            <w:vAlign w:val="center"/>
          </w:tcPr>
          <w:p w14:paraId="1EE027D8" w14:textId="77777777" w:rsidR="009E33A8" w:rsidRPr="001D15E7" w:rsidRDefault="00603ACF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Działanie</w:t>
            </w:r>
          </w:p>
        </w:tc>
        <w:tc>
          <w:tcPr>
            <w:tcW w:w="4240" w:type="dxa"/>
            <w:tcBorders>
              <w:left w:val="single" w:sz="4" w:space="0" w:color="auto"/>
            </w:tcBorders>
          </w:tcPr>
          <w:p w14:paraId="186558BF" w14:textId="77777777" w:rsidR="009E33A8" w:rsidRPr="001D15E7" w:rsidRDefault="009E33A8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E78119D" w14:textId="77777777" w:rsidR="003404CA" w:rsidRPr="001D15E7" w:rsidRDefault="003404CA" w:rsidP="00A50D64">
      <w:pPr>
        <w:spacing w:line="360" w:lineRule="auto"/>
        <w:rPr>
          <w:rFonts w:ascii="Arial" w:hAnsi="Arial" w:cs="Arial"/>
        </w:rPr>
      </w:pPr>
    </w:p>
    <w:tbl>
      <w:tblPr>
        <w:tblW w:w="0" w:type="auto"/>
        <w:tblCellSpacing w:w="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  <w:tblCaption w:val="Wstępne ustalenie administracyjne"/>
        <w:tblDescription w:val="Wstępne ustalenie administracyjne"/>
      </w:tblPr>
      <w:tblGrid>
        <w:gridCol w:w="600"/>
        <w:gridCol w:w="2240"/>
        <w:gridCol w:w="6226"/>
      </w:tblGrid>
      <w:tr w:rsidR="00FE4AFF" w:rsidRPr="001D15E7" w14:paraId="33D4173D" w14:textId="77777777">
        <w:trPr>
          <w:tblCellSpacing w:w="28" w:type="dxa"/>
        </w:trPr>
        <w:tc>
          <w:tcPr>
            <w:tcW w:w="2756" w:type="dxa"/>
            <w:gridSpan w:val="2"/>
            <w:tcBorders>
              <w:right w:val="single" w:sz="4" w:space="0" w:color="auto"/>
            </w:tcBorders>
            <w:shd w:val="clear" w:color="auto" w:fill="C0C0C0"/>
          </w:tcPr>
          <w:p w14:paraId="0F48A3FB" w14:textId="77777777" w:rsidR="00FE4AFF" w:rsidRPr="001D15E7" w:rsidRDefault="00FE4AFF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Projekt</w:t>
            </w:r>
            <w:r w:rsidR="009E29CA" w:rsidRPr="001D15E7">
              <w:rPr>
                <w:rFonts w:ascii="Arial" w:hAnsi="Arial" w:cs="Arial"/>
              </w:rPr>
              <w:t>:</w:t>
            </w: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</w:tcPr>
          <w:p w14:paraId="70C7960B" w14:textId="77777777" w:rsidR="00FE4AFF" w:rsidRPr="001D15E7" w:rsidRDefault="00FE4AFF" w:rsidP="00A50D64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3C76F6" w:rsidRPr="001D15E7" w14:paraId="3EDD76E7" w14:textId="77777777">
        <w:trPr>
          <w:tblCellSpacing w:w="28" w:type="dxa"/>
        </w:trPr>
        <w:tc>
          <w:tcPr>
            <w:tcW w:w="516" w:type="dxa"/>
            <w:tcBorders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</w:tcPr>
          <w:p w14:paraId="6A8C40B8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19BD093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Numer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D694C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76F6" w:rsidRPr="001D15E7" w14:paraId="67139F65" w14:textId="77777777" w:rsidTr="000C45BC">
        <w:trPr>
          <w:cantSplit/>
          <w:trHeight w:val="1082"/>
          <w:tblCellSpacing w:w="28" w:type="dxa"/>
        </w:trPr>
        <w:tc>
          <w:tcPr>
            <w:tcW w:w="5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</w:tcPr>
          <w:p w14:paraId="51276424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F39AC51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Tytuł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48734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  <w:i/>
              </w:rPr>
            </w:pPr>
          </w:p>
        </w:tc>
      </w:tr>
      <w:tr w:rsidR="00A265A4" w:rsidRPr="001D15E7" w14:paraId="06FE7621" w14:textId="77777777" w:rsidTr="00A265A4">
        <w:trPr>
          <w:cantSplit/>
          <w:trHeight w:val="281"/>
          <w:tblCellSpacing w:w="28" w:type="dxa"/>
        </w:trPr>
        <w:tc>
          <w:tcPr>
            <w:tcW w:w="275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</w:tcPr>
          <w:p w14:paraId="76D6C6CC" w14:textId="77777777" w:rsidR="00A265A4" w:rsidRPr="001D15E7" w:rsidRDefault="00A265A4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Nazwa Beneficjenta: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956989" w14:textId="77777777" w:rsidR="00A265A4" w:rsidRPr="001D15E7" w:rsidRDefault="00A265A4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B067CCB" w14:textId="77777777" w:rsidR="003404CA" w:rsidRPr="001D15E7" w:rsidRDefault="003404CA" w:rsidP="00A50D64">
      <w:pPr>
        <w:spacing w:line="360" w:lineRule="auto"/>
        <w:rPr>
          <w:rFonts w:ascii="Arial" w:hAnsi="Arial" w:cs="Arial"/>
        </w:rPr>
      </w:pPr>
    </w:p>
    <w:tbl>
      <w:tblPr>
        <w:tblW w:w="0" w:type="auto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255"/>
        <w:gridCol w:w="1054"/>
        <w:gridCol w:w="1054"/>
        <w:gridCol w:w="4665"/>
      </w:tblGrid>
      <w:tr w:rsidR="004D12EA" w:rsidRPr="001D15E7" w14:paraId="12D68599" w14:textId="77777777" w:rsidTr="00732CB6">
        <w:trPr>
          <w:trHeight w:val="53"/>
          <w:tblCellSpacing w:w="28" w:type="dxa"/>
        </w:trPr>
        <w:tc>
          <w:tcPr>
            <w:tcW w:w="2171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72EE6969" w14:textId="77777777" w:rsidR="004D12EA" w:rsidRPr="001D15E7" w:rsidRDefault="004D12EA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14:paraId="3F4ED01D" w14:textId="77777777" w:rsidR="004D12EA" w:rsidRPr="001D15E7" w:rsidRDefault="00036EDD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TAK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4D92C2D3" w14:textId="77777777" w:rsidR="004D12EA" w:rsidRPr="001D15E7" w:rsidRDefault="00036EDD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NIE</w:t>
            </w:r>
          </w:p>
        </w:tc>
        <w:tc>
          <w:tcPr>
            <w:tcW w:w="4580" w:type="dxa"/>
            <w:shd w:val="clear" w:color="auto" w:fill="auto"/>
            <w:vAlign w:val="center"/>
          </w:tcPr>
          <w:p w14:paraId="1248EDC6" w14:textId="77777777" w:rsidR="004D12EA" w:rsidRPr="001D15E7" w:rsidRDefault="00036EDD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UWAGI</w:t>
            </w:r>
            <w:r w:rsidR="00601D85" w:rsidRPr="001D15E7">
              <w:rPr>
                <w:rFonts w:ascii="Arial" w:hAnsi="Arial" w:cs="Arial"/>
              </w:rPr>
              <w:t xml:space="preserve"> </w:t>
            </w:r>
          </w:p>
        </w:tc>
      </w:tr>
      <w:tr w:rsidR="004D12EA" w:rsidRPr="001D15E7" w14:paraId="5353CCD2" w14:textId="77777777" w:rsidTr="00732CB6">
        <w:trPr>
          <w:trHeight w:val="53"/>
          <w:tblCellSpacing w:w="28" w:type="dxa"/>
        </w:trPr>
        <w:tc>
          <w:tcPr>
            <w:tcW w:w="2171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4ACFE8B1" w14:textId="77777777" w:rsidR="004D12EA" w:rsidRPr="001D15E7" w:rsidRDefault="004D12EA" w:rsidP="00A50D64">
            <w:pPr>
              <w:spacing w:line="360" w:lineRule="auto"/>
              <w:ind w:left="57" w:right="57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Naruszenie przepisu prawa</w:t>
            </w:r>
            <w:r w:rsidRPr="001D15E7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51EAB4A" w14:textId="77777777" w:rsidR="004D12EA" w:rsidRPr="001D15E7" w:rsidRDefault="004D12EA" w:rsidP="00A50D64">
            <w:pPr>
              <w:spacing w:line="36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14:paraId="249DF952" w14:textId="77777777" w:rsidR="004D12EA" w:rsidRPr="001D15E7" w:rsidRDefault="004D12EA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80" w:type="dxa"/>
            <w:shd w:val="clear" w:color="auto" w:fill="auto"/>
            <w:vAlign w:val="center"/>
          </w:tcPr>
          <w:p w14:paraId="5B72848C" w14:textId="77777777" w:rsidR="004D12EA" w:rsidRPr="001D15E7" w:rsidRDefault="004D12EA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D12EA" w:rsidRPr="001D15E7" w14:paraId="73F296B9" w14:textId="77777777" w:rsidTr="00732CB6">
        <w:trPr>
          <w:trHeight w:val="82"/>
          <w:tblCellSpacing w:w="28" w:type="dxa"/>
        </w:trPr>
        <w:tc>
          <w:tcPr>
            <w:tcW w:w="2171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50E56596" w14:textId="77777777" w:rsidR="004D12EA" w:rsidRPr="001D15E7" w:rsidRDefault="004D12EA" w:rsidP="00A50D64">
            <w:pPr>
              <w:spacing w:line="360" w:lineRule="auto"/>
              <w:ind w:left="57" w:right="57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Działanie lub zaniedbanie podmiotu gospodarczego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B770868" w14:textId="77777777" w:rsidR="004D12EA" w:rsidRPr="001D15E7" w:rsidRDefault="004D12EA" w:rsidP="00A50D64">
            <w:pPr>
              <w:spacing w:line="36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14:paraId="708A3A3F" w14:textId="77777777" w:rsidR="004D12EA" w:rsidRPr="001D15E7" w:rsidRDefault="004D12EA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80" w:type="dxa"/>
            <w:shd w:val="clear" w:color="auto" w:fill="auto"/>
            <w:vAlign w:val="center"/>
          </w:tcPr>
          <w:p w14:paraId="01E97322" w14:textId="77777777" w:rsidR="004D12EA" w:rsidRPr="001D15E7" w:rsidRDefault="004D12EA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D12EA" w:rsidRPr="001D15E7" w14:paraId="256FA8DC" w14:textId="77777777" w:rsidTr="00732CB6">
        <w:trPr>
          <w:trHeight w:val="82"/>
          <w:tblCellSpacing w:w="28" w:type="dxa"/>
        </w:trPr>
        <w:tc>
          <w:tcPr>
            <w:tcW w:w="2171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3C8D19F7" w14:textId="77777777" w:rsidR="004D12EA" w:rsidRPr="001D15E7" w:rsidRDefault="004D12EA" w:rsidP="00A50D64">
            <w:pPr>
              <w:spacing w:line="360" w:lineRule="auto"/>
              <w:ind w:left="57" w:right="57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Szkoda finansowa (faktyczna lub potencjalna)</w:t>
            </w:r>
            <w:r w:rsidRPr="001D15E7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C29F2B9" w14:textId="77777777" w:rsidR="004D12EA" w:rsidRPr="001D15E7" w:rsidRDefault="004D12EA" w:rsidP="00A50D64">
            <w:pPr>
              <w:spacing w:line="36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14:paraId="40515C74" w14:textId="77777777" w:rsidR="004D12EA" w:rsidRPr="001D15E7" w:rsidRDefault="004D12EA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80" w:type="dxa"/>
            <w:shd w:val="clear" w:color="auto" w:fill="auto"/>
            <w:vAlign w:val="center"/>
          </w:tcPr>
          <w:p w14:paraId="0C549F4B" w14:textId="77777777" w:rsidR="006378CF" w:rsidRPr="001D15E7" w:rsidRDefault="006378CF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6B38BD" w:rsidRPr="001D15E7" w14:paraId="705D43FB" w14:textId="77777777" w:rsidTr="00732CB6">
        <w:trPr>
          <w:cantSplit/>
          <w:trHeight w:val="500"/>
          <w:tblCellSpacing w:w="28" w:type="dxa"/>
        </w:trPr>
        <w:tc>
          <w:tcPr>
            <w:tcW w:w="8916" w:type="dxa"/>
            <w:gridSpan w:val="4"/>
            <w:tcBorders>
              <w:top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47ADC4A2" w14:textId="77777777" w:rsidR="006B38BD" w:rsidRPr="001D15E7" w:rsidRDefault="006B38BD" w:rsidP="00A50D64">
            <w:pPr>
              <w:spacing w:line="360" w:lineRule="auto"/>
              <w:ind w:left="57" w:right="57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  <w:b/>
              </w:rPr>
              <w:t>3</w:t>
            </w:r>
            <w:r w:rsidR="00E11089" w:rsidRPr="001D15E7">
              <w:rPr>
                <w:rFonts w:ascii="Arial" w:hAnsi="Arial" w:cs="Arial"/>
                <w:b/>
              </w:rPr>
              <w:t>x</w:t>
            </w:r>
            <w:r w:rsidRPr="001D15E7">
              <w:rPr>
                <w:rFonts w:ascii="Arial" w:hAnsi="Arial" w:cs="Arial"/>
                <w:b/>
              </w:rPr>
              <w:t xml:space="preserve">TAK </w:t>
            </w:r>
            <w:r w:rsidRPr="001D15E7">
              <w:rPr>
                <w:rFonts w:ascii="Arial" w:hAnsi="Arial" w:cs="Arial"/>
              </w:rPr>
              <w:t>oznacza konieczność raportowania – przy pomocy raportu (bieżącego lub kwartalnego)   lub zestawienia kwartalnego.</w:t>
            </w:r>
          </w:p>
        </w:tc>
      </w:tr>
    </w:tbl>
    <w:p w14:paraId="4505D8D0" w14:textId="77777777" w:rsidR="00A46E6F" w:rsidRPr="001D15E7" w:rsidRDefault="00A46E6F" w:rsidP="00A50D64">
      <w:pPr>
        <w:spacing w:line="360" w:lineRule="auto"/>
        <w:rPr>
          <w:rFonts w:ascii="Arial" w:hAnsi="Arial" w:cs="Arial"/>
        </w:rPr>
      </w:pPr>
    </w:p>
    <w:tbl>
      <w:tblPr>
        <w:tblW w:w="0" w:type="auto"/>
        <w:tblCellSpacing w:w="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626"/>
        <w:gridCol w:w="6427"/>
      </w:tblGrid>
      <w:tr w:rsidR="009859BF" w:rsidRPr="001D15E7" w14:paraId="186478CF" w14:textId="77777777" w:rsidTr="00292A12">
        <w:trPr>
          <w:trHeight w:val="252"/>
          <w:tblCellSpacing w:w="28" w:type="dxa"/>
        </w:trPr>
        <w:tc>
          <w:tcPr>
            <w:tcW w:w="2542" w:type="dxa"/>
            <w:shd w:val="clear" w:color="auto" w:fill="CCCCCC"/>
            <w:vAlign w:val="center"/>
          </w:tcPr>
          <w:p w14:paraId="0C5B7B4F" w14:textId="77777777" w:rsidR="009859BF" w:rsidRPr="001D15E7" w:rsidRDefault="009859BF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lastRenderedPageBreak/>
              <w:t>Sporządził</w:t>
            </w:r>
          </w:p>
        </w:tc>
        <w:tc>
          <w:tcPr>
            <w:tcW w:w="6343" w:type="dxa"/>
            <w:vAlign w:val="center"/>
          </w:tcPr>
          <w:p w14:paraId="2C962DB6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9859BF" w:rsidRPr="001D15E7" w14:paraId="044F7D02" w14:textId="77777777" w:rsidTr="00292A12">
        <w:trPr>
          <w:trHeight w:val="252"/>
          <w:tblCellSpacing w:w="28" w:type="dxa"/>
        </w:trPr>
        <w:tc>
          <w:tcPr>
            <w:tcW w:w="2542" w:type="dxa"/>
            <w:shd w:val="clear" w:color="auto" w:fill="CCCCCC"/>
            <w:vAlign w:val="center"/>
          </w:tcPr>
          <w:p w14:paraId="617B60EF" w14:textId="77777777" w:rsidR="009859BF" w:rsidRPr="001D15E7" w:rsidRDefault="009859BF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Zatwierdził</w:t>
            </w:r>
          </w:p>
        </w:tc>
        <w:tc>
          <w:tcPr>
            <w:tcW w:w="6343" w:type="dxa"/>
            <w:vAlign w:val="center"/>
          </w:tcPr>
          <w:p w14:paraId="55429274" w14:textId="77777777" w:rsidR="003C76F6" w:rsidRPr="001D15E7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  <w:p w14:paraId="75F95FFA" w14:textId="77777777" w:rsidR="001632DA" w:rsidRPr="001D15E7" w:rsidRDefault="001632DA" w:rsidP="00A50D64">
            <w:pPr>
              <w:spacing w:line="360" w:lineRule="auto"/>
              <w:rPr>
                <w:rFonts w:ascii="Arial" w:hAnsi="Arial" w:cs="Arial"/>
              </w:rPr>
            </w:pPr>
          </w:p>
          <w:p w14:paraId="7AE3F2FA" w14:textId="77777777" w:rsidR="004B4E70" w:rsidRPr="001D15E7" w:rsidRDefault="004B4E70" w:rsidP="00A50D64">
            <w:pPr>
              <w:spacing w:line="360" w:lineRule="auto"/>
              <w:rPr>
                <w:rFonts w:ascii="Arial" w:hAnsi="Arial" w:cs="Arial"/>
              </w:rPr>
            </w:pPr>
          </w:p>
          <w:p w14:paraId="15ED5616" w14:textId="77777777" w:rsidR="004B4E70" w:rsidRPr="001D15E7" w:rsidRDefault="004B4E70" w:rsidP="00A50D64">
            <w:pPr>
              <w:spacing w:line="360" w:lineRule="auto"/>
              <w:rPr>
                <w:rFonts w:ascii="Arial" w:hAnsi="Arial" w:cs="Arial"/>
              </w:rPr>
            </w:pPr>
          </w:p>
          <w:p w14:paraId="4D0C47CF" w14:textId="77777777" w:rsidR="001632DA" w:rsidRPr="001D15E7" w:rsidRDefault="001632DA" w:rsidP="00A50D64">
            <w:pPr>
              <w:spacing w:line="360" w:lineRule="auto"/>
              <w:rPr>
                <w:rFonts w:ascii="Arial" w:hAnsi="Arial" w:cs="Arial"/>
              </w:rPr>
            </w:pPr>
          </w:p>
          <w:p w14:paraId="6B2BA46B" w14:textId="77777777" w:rsidR="001632DA" w:rsidRPr="001D15E7" w:rsidRDefault="001632DA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9859BF" w:rsidRPr="001D15E7" w14:paraId="63CB783A" w14:textId="77777777" w:rsidTr="00292A12">
        <w:trPr>
          <w:trHeight w:val="252"/>
          <w:tblCellSpacing w:w="28" w:type="dxa"/>
        </w:trPr>
        <w:tc>
          <w:tcPr>
            <w:tcW w:w="2542" w:type="dxa"/>
            <w:shd w:val="clear" w:color="auto" w:fill="CCCCCC"/>
            <w:vAlign w:val="center"/>
          </w:tcPr>
          <w:p w14:paraId="787B6AFF" w14:textId="77777777" w:rsidR="009859BF" w:rsidRPr="001D15E7" w:rsidRDefault="009859BF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Data</w:t>
            </w:r>
            <w:r w:rsidR="001632DA" w:rsidRPr="001D15E7">
              <w:rPr>
                <w:rFonts w:ascii="Arial" w:hAnsi="Arial" w:cs="Arial"/>
              </w:rPr>
              <w:t xml:space="preserve"> sporządzenia</w:t>
            </w:r>
          </w:p>
        </w:tc>
        <w:tc>
          <w:tcPr>
            <w:tcW w:w="6343" w:type="dxa"/>
            <w:vAlign w:val="center"/>
          </w:tcPr>
          <w:p w14:paraId="31C4BE76" w14:textId="77777777" w:rsidR="009859BF" w:rsidRPr="001D15E7" w:rsidRDefault="009859BF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FD02E3A" w14:textId="77777777" w:rsidR="00890D98" w:rsidRPr="001D15E7" w:rsidRDefault="00890D98" w:rsidP="00A50D64">
      <w:pPr>
        <w:spacing w:line="360" w:lineRule="auto"/>
        <w:rPr>
          <w:rFonts w:ascii="Arial" w:hAnsi="Arial" w:cs="Arial"/>
          <w:b/>
        </w:rPr>
      </w:pPr>
      <w:bookmarkStart w:id="0" w:name="OLE_LINK3"/>
      <w:bookmarkStart w:id="1" w:name="OLE_LINK4"/>
    </w:p>
    <w:p w14:paraId="408A22CA" w14:textId="77777777" w:rsidR="00DB587C" w:rsidRPr="001D15E7" w:rsidRDefault="00DB587C" w:rsidP="00A50D64">
      <w:pPr>
        <w:spacing w:line="360" w:lineRule="auto"/>
        <w:rPr>
          <w:rFonts w:ascii="Arial" w:hAnsi="Arial" w:cs="Arial"/>
          <w:b/>
        </w:rPr>
      </w:pPr>
    </w:p>
    <w:p w14:paraId="0E65704F" w14:textId="77777777" w:rsidR="00601D85" w:rsidRPr="001D15E7" w:rsidRDefault="00601D85" w:rsidP="00A50D64">
      <w:pPr>
        <w:spacing w:line="360" w:lineRule="auto"/>
        <w:rPr>
          <w:rFonts w:ascii="Arial" w:hAnsi="Arial" w:cs="Arial"/>
          <w:b/>
        </w:rPr>
      </w:pPr>
      <w:r w:rsidRPr="001D15E7">
        <w:rPr>
          <w:rFonts w:ascii="Arial" w:hAnsi="Arial" w:cs="Arial"/>
          <w:b/>
        </w:rPr>
        <w:t>INFORMACJA DODATKOWA:</w:t>
      </w:r>
    </w:p>
    <w:p w14:paraId="649240C4" w14:textId="77777777" w:rsidR="00890D98" w:rsidRPr="001D15E7" w:rsidRDefault="00890D98" w:rsidP="00A50D64">
      <w:pPr>
        <w:spacing w:line="360" w:lineRule="auto"/>
        <w:rPr>
          <w:rFonts w:ascii="Arial" w:hAnsi="Arial" w:cs="Arial"/>
          <w:b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1E0" w:firstRow="1" w:lastRow="1" w:firstColumn="1" w:lastColumn="1" w:noHBand="0" w:noVBand="0"/>
      </w:tblPr>
      <w:tblGrid>
        <w:gridCol w:w="859"/>
        <w:gridCol w:w="1332"/>
        <w:gridCol w:w="463"/>
        <w:gridCol w:w="961"/>
        <w:gridCol w:w="2180"/>
        <w:gridCol w:w="675"/>
        <w:gridCol w:w="208"/>
        <w:gridCol w:w="490"/>
        <w:gridCol w:w="712"/>
        <w:gridCol w:w="1559"/>
      </w:tblGrid>
      <w:tr w:rsidR="00F93EA6" w:rsidRPr="001D15E7" w14:paraId="3BCE1853" w14:textId="77777777" w:rsidTr="00292A12">
        <w:trPr>
          <w:trHeight w:val="266"/>
        </w:trPr>
        <w:tc>
          <w:tcPr>
            <w:tcW w:w="6470" w:type="dxa"/>
            <w:gridSpan w:val="6"/>
            <w:shd w:val="pct12" w:color="auto" w:fill="auto"/>
          </w:tcPr>
          <w:bookmarkEnd w:id="0"/>
          <w:bookmarkEnd w:id="1"/>
          <w:p w14:paraId="59CB96A3" w14:textId="77777777" w:rsidR="00F93EA6" w:rsidRPr="001D15E7" w:rsidRDefault="00F93EA6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Data</w:t>
            </w:r>
            <w:r w:rsidR="00D33799" w:rsidRPr="001D15E7">
              <w:rPr>
                <w:rFonts w:ascii="Arial" w:hAnsi="Arial" w:cs="Arial"/>
              </w:rPr>
              <w:t xml:space="preserve"> stwierdzenia nieprawidłowości</w:t>
            </w:r>
            <w:r w:rsidR="00A52B84" w:rsidRPr="001D15E7">
              <w:rPr>
                <w:rFonts w:ascii="Arial" w:hAnsi="Arial" w:cs="Arial"/>
              </w:rPr>
              <w:t>:</w:t>
            </w:r>
          </w:p>
        </w:tc>
        <w:tc>
          <w:tcPr>
            <w:tcW w:w="2969" w:type="dxa"/>
            <w:gridSpan w:val="4"/>
            <w:shd w:val="clear" w:color="auto" w:fill="auto"/>
          </w:tcPr>
          <w:p w14:paraId="725ED995" w14:textId="77777777" w:rsidR="000F3DF4" w:rsidRPr="001D15E7" w:rsidRDefault="000F3DF4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93EA6" w:rsidRPr="001D15E7" w14:paraId="3631DC6F" w14:textId="77777777" w:rsidTr="00292A12">
        <w:trPr>
          <w:trHeight w:val="259"/>
        </w:trPr>
        <w:tc>
          <w:tcPr>
            <w:tcW w:w="9439" w:type="dxa"/>
            <w:gridSpan w:val="10"/>
            <w:shd w:val="pct12" w:color="auto" w:fill="auto"/>
          </w:tcPr>
          <w:p w14:paraId="6C87F0E8" w14:textId="77777777" w:rsidR="00F93EA6" w:rsidRPr="001D15E7" w:rsidRDefault="000D17DE" w:rsidP="00A50D64">
            <w:pPr>
              <w:spacing w:line="360" w:lineRule="auto"/>
              <w:rPr>
                <w:rFonts w:ascii="Arial" w:hAnsi="Arial" w:cs="Arial"/>
                <w:b/>
              </w:rPr>
            </w:pPr>
            <w:r w:rsidRPr="001D15E7">
              <w:rPr>
                <w:rFonts w:ascii="Arial" w:hAnsi="Arial" w:cs="Arial"/>
              </w:rPr>
              <w:t>Opis nieprawidłowości oraz działań, które doprowadziły do wystąpienia nieprawidłowości</w:t>
            </w:r>
            <w:r w:rsidR="00DD28C4" w:rsidRPr="001D15E7">
              <w:rPr>
                <w:rFonts w:ascii="Arial" w:hAnsi="Arial" w:cs="Arial"/>
              </w:rPr>
              <w:t>:</w:t>
            </w:r>
          </w:p>
        </w:tc>
      </w:tr>
      <w:tr w:rsidR="00F93EA6" w:rsidRPr="001D15E7" w14:paraId="18E1E38D" w14:textId="77777777" w:rsidTr="00292A12">
        <w:trPr>
          <w:trHeight w:val="3120"/>
        </w:trPr>
        <w:tc>
          <w:tcPr>
            <w:tcW w:w="9439" w:type="dxa"/>
            <w:gridSpan w:val="10"/>
            <w:shd w:val="clear" w:color="auto" w:fill="auto"/>
          </w:tcPr>
          <w:p w14:paraId="31E25462" w14:textId="77777777" w:rsidR="00D53F4E" w:rsidRPr="001D15E7" w:rsidRDefault="00D53F4E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52CC0712" w14:textId="77777777" w:rsidR="00E75C8F" w:rsidRPr="001D15E7" w:rsidRDefault="00E75C8F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783824B6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1CE55EE5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762593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1D8C3C97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7FD2B92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367D5B27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021EBC37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702743AC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D5C1872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41229AAA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67945003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3FCE5E47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6B03A5CD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05FCABC7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49569FF9" w14:textId="77777777" w:rsidR="00E75C8F" w:rsidRPr="001D15E7" w:rsidRDefault="00E75C8F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75D5FEE6" w14:textId="77777777" w:rsidR="001D15E7" w:rsidRPr="001D15E7" w:rsidRDefault="001D15E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1B43F385" w14:textId="77777777" w:rsidR="00D53F4E" w:rsidRPr="001D15E7" w:rsidRDefault="00D53F4E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95A27" w:rsidRPr="001D15E7" w14:paraId="7D85A270" w14:textId="77777777" w:rsidTr="00292A12">
        <w:trPr>
          <w:trHeight w:val="106"/>
        </w:trPr>
        <w:tc>
          <w:tcPr>
            <w:tcW w:w="2191" w:type="dxa"/>
            <w:gridSpan w:val="2"/>
            <w:vMerge w:val="restart"/>
            <w:shd w:val="pct12" w:color="auto" w:fill="auto"/>
          </w:tcPr>
          <w:p w14:paraId="2CE34E79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lastRenderedPageBreak/>
              <w:t>Całkowita kwota nieprawidłowości w zł</w:t>
            </w:r>
          </w:p>
        </w:tc>
        <w:tc>
          <w:tcPr>
            <w:tcW w:w="1424" w:type="dxa"/>
            <w:gridSpan w:val="2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27463EEA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Środki Wspólnoty (EFRR)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CE8715F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Środki krajowe publiczne</w:t>
            </w:r>
          </w:p>
          <w:p w14:paraId="0C52259A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(budżet państwa)</w:t>
            </w:r>
          </w:p>
        </w:tc>
        <w:tc>
          <w:tcPr>
            <w:tcW w:w="2085" w:type="dxa"/>
            <w:gridSpan w:val="4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679417D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 xml:space="preserve">Wkład własny </w:t>
            </w:r>
            <w:r w:rsidR="00D33799" w:rsidRPr="001D15E7">
              <w:rPr>
                <w:rFonts w:ascii="Arial" w:hAnsi="Arial" w:cs="Arial"/>
              </w:rPr>
              <w:t>beneficjenta (</w:t>
            </w:r>
            <w:r w:rsidR="00BF50F2" w:rsidRPr="001D15E7">
              <w:rPr>
                <w:rFonts w:ascii="Arial" w:hAnsi="Arial" w:cs="Arial"/>
              </w:rPr>
              <w:t>kwalifikowany</w:t>
            </w:r>
            <w:r w:rsidR="00D33799" w:rsidRPr="001D15E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4D22942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Całkowita kwota</w:t>
            </w:r>
          </w:p>
        </w:tc>
      </w:tr>
      <w:tr w:rsidR="00A95A27" w:rsidRPr="001D15E7" w14:paraId="15BCE9D8" w14:textId="77777777" w:rsidTr="00292A12">
        <w:trPr>
          <w:trHeight w:val="344"/>
        </w:trPr>
        <w:tc>
          <w:tcPr>
            <w:tcW w:w="2191" w:type="dxa"/>
            <w:gridSpan w:val="2"/>
            <w:vMerge/>
            <w:shd w:val="clear" w:color="auto" w:fill="auto"/>
          </w:tcPr>
          <w:p w14:paraId="0AB59E3F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849E97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1EC5008B" w14:textId="77777777" w:rsidR="00942DC7" w:rsidRPr="001D15E7" w:rsidRDefault="00942DC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  <w:shd w:val="clear" w:color="auto" w:fill="auto"/>
          </w:tcPr>
          <w:p w14:paraId="06B28760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085" w:type="dxa"/>
            <w:gridSpan w:val="4"/>
            <w:shd w:val="clear" w:color="auto" w:fill="auto"/>
          </w:tcPr>
          <w:p w14:paraId="0A002E2B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14:paraId="43F7D541" w14:textId="77777777" w:rsidR="00A95A27" w:rsidRPr="001D15E7" w:rsidRDefault="00A95A27" w:rsidP="00A50D6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E60F59" w:rsidRPr="001D15E7" w14:paraId="038DC473" w14:textId="77777777" w:rsidTr="00292A12">
        <w:trPr>
          <w:trHeight w:val="169"/>
        </w:trPr>
        <w:tc>
          <w:tcPr>
            <w:tcW w:w="3615" w:type="dxa"/>
            <w:gridSpan w:val="4"/>
            <w:vMerge w:val="restart"/>
            <w:tcBorders>
              <w:top w:val="nil"/>
            </w:tcBorders>
            <w:shd w:val="pct12" w:color="auto" w:fill="auto"/>
            <w:vAlign w:val="center"/>
          </w:tcPr>
          <w:p w14:paraId="0B63C509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Nieprawidłowość przed / po płatności</w:t>
            </w:r>
          </w:p>
        </w:tc>
        <w:tc>
          <w:tcPr>
            <w:tcW w:w="3063" w:type="dxa"/>
            <w:gridSpan w:val="3"/>
            <w:tcBorders>
              <w:top w:val="nil"/>
              <w:bottom w:val="single" w:sz="4" w:space="0" w:color="auto"/>
            </w:tcBorders>
            <w:shd w:val="pct12" w:color="auto" w:fill="auto"/>
          </w:tcPr>
          <w:p w14:paraId="0D8A9B47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TAK</w:t>
            </w:r>
          </w:p>
        </w:tc>
        <w:tc>
          <w:tcPr>
            <w:tcW w:w="2761" w:type="dxa"/>
            <w:gridSpan w:val="3"/>
            <w:tcBorders>
              <w:top w:val="nil"/>
              <w:bottom w:val="single" w:sz="4" w:space="0" w:color="auto"/>
            </w:tcBorders>
            <w:shd w:val="pct12" w:color="auto" w:fill="auto"/>
          </w:tcPr>
          <w:p w14:paraId="19739E54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NIE</w:t>
            </w:r>
          </w:p>
        </w:tc>
      </w:tr>
      <w:tr w:rsidR="00E60F59" w:rsidRPr="001D15E7" w14:paraId="691B9A8A" w14:textId="77777777" w:rsidTr="00292A12">
        <w:trPr>
          <w:trHeight w:val="283"/>
        </w:trPr>
        <w:tc>
          <w:tcPr>
            <w:tcW w:w="3615" w:type="dxa"/>
            <w:gridSpan w:val="4"/>
            <w:vMerge/>
            <w:shd w:val="clear" w:color="auto" w:fill="auto"/>
          </w:tcPr>
          <w:p w14:paraId="70B631A3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  <w:gridSpan w:val="3"/>
            <w:shd w:val="clear" w:color="auto" w:fill="auto"/>
          </w:tcPr>
          <w:p w14:paraId="189B2D75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  <w:gridSpan w:val="3"/>
            <w:shd w:val="clear" w:color="auto" w:fill="auto"/>
          </w:tcPr>
          <w:p w14:paraId="142BA312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60F59" w:rsidRPr="001D15E7" w14:paraId="33D057CA" w14:textId="77777777" w:rsidTr="00292A12">
        <w:trPr>
          <w:trHeight w:val="206"/>
        </w:trPr>
        <w:tc>
          <w:tcPr>
            <w:tcW w:w="3615" w:type="dxa"/>
            <w:gridSpan w:val="4"/>
            <w:vMerge w:val="restart"/>
            <w:shd w:val="pct15" w:color="auto" w:fill="auto"/>
            <w:vAlign w:val="center"/>
          </w:tcPr>
          <w:p w14:paraId="63049864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 xml:space="preserve">Czy kwota nieprawidłowości została </w:t>
            </w:r>
            <w:r w:rsidR="00D07918" w:rsidRPr="001D15E7">
              <w:rPr>
                <w:rFonts w:ascii="Arial" w:hAnsi="Arial" w:cs="Arial"/>
              </w:rPr>
              <w:t>certyfikowana?</w:t>
            </w:r>
          </w:p>
        </w:tc>
        <w:tc>
          <w:tcPr>
            <w:tcW w:w="3553" w:type="dxa"/>
            <w:gridSpan w:val="4"/>
            <w:shd w:val="pct15" w:color="auto" w:fill="auto"/>
          </w:tcPr>
          <w:p w14:paraId="4257229F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TAK</w:t>
            </w:r>
          </w:p>
        </w:tc>
        <w:tc>
          <w:tcPr>
            <w:tcW w:w="2271" w:type="dxa"/>
            <w:gridSpan w:val="2"/>
            <w:shd w:val="pct15" w:color="auto" w:fill="auto"/>
          </w:tcPr>
          <w:p w14:paraId="23D815FD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NIE</w:t>
            </w:r>
          </w:p>
        </w:tc>
      </w:tr>
      <w:tr w:rsidR="00E60F59" w:rsidRPr="001D15E7" w14:paraId="434E449D" w14:textId="77777777" w:rsidTr="00292A12">
        <w:trPr>
          <w:trHeight w:val="242"/>
        </w:trPr>
        <w:tc>
          <w:tcPr>
            <w:tcW w:w="3615" w:type="dxa"/>
            <w:gridSpan w:val="4"/>
            <w:vMerge/>
            <w:tcBorders>
              <w:bottom w:val="single" w:sz="4" w:space="0" w:color="auto"/>
            </w:tcBorders>
            <w:shd w:val="pct15" w:color="auto" w:fill="auto"/>
          </w:tcPr>
          <w:p w14:paraId="5AC4A1CB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5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47FD88A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A30045" w14:textId="77777777" w:rsidR="00E60F59" w:rsidRPr="001D15E7" w:rsidRDefault="00E60F59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278B3" w:rsidRPr="001D15E7" w14:paraId="2FAD768F" w14:textId="77777777" w:rsidTr="00292A12">
        <w:trPr>
          <w:trHeight w:val="177"/>
        </w:trPr>
        <w:tc>
          <w:tcPr>
            <w:tcW w:w="3615" w:type="dxa"/>
            <w:gridSpan w:val="4"/>
            <w:shd w:val="pct15" w:color="auto" w:fill="auto"/>
          </w:tcPr>
          <w:p w14:paraId="2CAB0417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Numer wniosku o płatność</w:t>
            </w:r>
          </w:p>
        </w:tc>
        <w:tc>
          <w:tcPr>
            <w:tcW w:w="2855" w:type="dxa"/>
            <w:gridSpan w:val="2"/>
            <w:shd w:val="pct15" w:color="auto" w:fill="auto"/>
          </w:tcPr>
          <w:p w14:paraId="37C8C404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Kwota nieprawidłowego wydatku</w:t>
            </w:r>
          </w:p>
        </w:tc>
        <w:tc>
          <w:tcPr>
            <w:tcW w:w="2969" w:type="dxa"/>
            <w:gridSpan w:val="4"/>
            <w:shd w:val="pct15" w:color="auto" w:fill="auto"/>
          </w:tcPr>
          <w:p w14:paraId="2C14A93E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Numer deklaracji wydatków</w:t>
            </w:r>
          </w:p>
        </w:tc>
      </w:tr>
      <w:tr w:rsidR="00D278B3" w:rsidRPr="001D15E7" w14:paraId="6FD6D295" w14:textId="77777777" w:rsidTr="00292A12">
        <w:trPr>
          <w:trHeight w:val="123"/>
        </w:trPr>
        <w:tc>
          <w:tcPr>
            <w:tcW w:w="859" w:type="dxa"/>
            <w:shd w:val="pct15" w:color="auto" w:fill="auto"/>
          </w:tcPr>
          <w:p w14:paraId="2CAA06EB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1)</w:t>
            </w:r>
          </w:p>
        </w:tc>
        <w:tc>
          <w:tcPr>
            <w:tcW w:w="2756" w:type="dxa"/>
            <w:gridSpan w:val="3"/>
            <w:shd w:val="clear" w:color="auto" w:fill="auto"/>
          </w:tcPr>
          <w:p w14:paraId="11D83D57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55" w:type="dxa"/>
            <w:gridSpan w:val="2"/>
            <w:shd w:val="clear" w:color="auto" w:fill="auto"/>
          </w:tcPr>
          <w:p w14:paraId="2FB5EF86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69" w:type="dxa"/>
            <w:gridSpan w:val="4"/>
            <w:shd w:val="clear" w:color="auto" w:fill="auto"/>
          </w:tcPr>
          <w:p w14:paraId="71B2B501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278B3" w:rsidRPr="001D15E7" w14:paraId="4900CC03" w14:textId="77777777" w:rsidTr="00292A12">
        <w:trPr>
          <w:trHeight w:val="147"/>
        </w:trPr>
        <w:tc>
          <w:tcPr>
            <w:tcW w:w="859" w:type="dxa"/>
            <w:shd w:val="pct15" w:color="auto" w:fill="auto"/>
          </w:tcPr>
          <w:p w14:paraId="1F599BA3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>2)</w:t>
            </w:r>
          </w:p>
        </w:tc>
        <w:tc>
          <w:tcPr>
            <w:tcW w:w="2756" w:type="dxa"/>
            <w:gridSpan w:val="3"/>
            <w:shd w:val="clear" w:color="auto" w:fill="auto"/>
          </w:tcPr>
          <w:p w14:paraId="4BB47948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55" w:type="dxa"/>
            <w:gridSpan w:val="2"/>
            <w:shd w:val="clear" w:color="auto" w:fill="auto"/>
          </w:tcPr>
          <w:p w14:paraId="659D9A6B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69" w:type="dxa"/>
            <w:gridSpan w:val="4"/>
            <w:shd w:val="clear" w:color="auto" w:fill="auto"/>
          </w:tcPr>
          <w:p w14:paraId="6A39DDD9" w14:textId="77777777" w:rsidR="00D278B3" w:rsidRPr="001D15E7" w:rsidRDefault="00D278B3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7918" w:rsidRPr="001D15E7" w14:paraId="4886D44D" w14:textId="77777777" w:rsidTr="00292A12">
        <w:trPr>
          <w:trHeight w:val="180"/>
        </w:trPr>
        <w:tc>
          <w:tcPr>
            <w:tcW w:w="2654" w:type="dxa"/>
            <w:gridSpan w:val="3"/>
            <w:shd w:val="pct15" w:color="auto" w:fill="auto"/>
          </w:tcPr>
          <w:p w14:paraId="3E9F646F" w14:textId="77777777" w:rsidR="00D07918" w:rsidRPr="001D15E7" w:rsidRDefault="00D07918" w:rsidP="00A50D64">
            <w:pPr>
              <w:spacing w:line="360" w:lineRule="auto"/>
              <w:rPr>
                <w:rFonts w:ascii="Arial" w:hAnsi="Arial" w:cs="Arial"/>
              </w:rPr>
            </w:pPr>
            <w:r w:rsidRPr="001D15E7">
              <w:rPr>
                <w:rFonts w:ascii="Arial" w:hAnsi="Arial" w:cs="Arial"/>
              </w:rPr>
              <w:t xml:space="preserve">Kurs euro </w:t>
            </w:r>
          </w:p>
        </w:tc>
        <w:tc>
          <w:tcPr>
            <w:tcW w:w="6785" w:type="dxa"/>
            <w:gridSpan w:val="7"/>
            <w:shd w:val="clear" w:color="auto" w:fill="auto"/>
          </w:tcPr>
          <w:p w14:paraId="03DCCBE5" w14:textId="77777777" w:rsidR="00D07918" w:rsidRPr="001D15E7" w:rsidRDefault="00D07918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78B6C14" w14:textId="77777777" w:rsidR="00DC6C4F" w:rsidRPr="001D15E7" w:rsidRDefault="00DC6C4F" w:rsidP="00A50D64">
      <w:pPr>
        <w:spacing w:line="360" w:lineRule="auto"/>
        <w:rPr>
          <w:rFonts w:ascii="Arial" w:hAnsi="Arial" w:cs="Arial"/>
          <w:b/>
        </w:rPr>
      </w:pPr>
    </w:p>
    <w:sectPr w:rsidR="00DC6C4F" w:rsidRPr="001D15E7" w:rsidSect="00246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9066F" w14:textId="77777777" w:rsidR="0003788D" w:rsidRDefault="0003788D">
      <w:r>
        <w:separator/>
      </w:r>
    </w:p>
  </w:endnote>
  <w:endnote w:type="continuationSeparator" w:id="0">
    <w:p w14:paraId="644CA511" w14:textId="77777777" w:rsidR="0003788D" w:rsidRDefault="0003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C6C2" w14:textId="77777777" w:rsidR="00A50D64" w:rsidRDefault="00A50D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958E0" w14:textId="77777777" w:rsidR="00A50D64" w:rsidRDefault="00A50D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455C" w14:textId="77777777" w:rsidR="00A50D64" w:rsidRDefault="00A50D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E40DD" w14:textId="77777777" w:rsidR="0003788D" w:rsidRDefault="0003788D">
      <w:r>
        <w:separator/>
      </w:r>
    </w:p>
  </w:footnote>
  <w:footnote w:type="continuationSeparator" w:id="0">
    <w:p w14:paraId="21717E18" w14:textId="77777777" w:rsidR="0003788D" w:rsidRDefault="0003788D">
      <w:r>
        <w:continuationSeparator/>
      </w:r>
    </w:p>
  </w:footnote>
  <w:footnote w:id="1">
    <w:p w14:paraId="23897682" w14:textId="77777777" w:rsidR="00425D1F" w:rsidRPr="00292A12" w:rsidRDefault="00425D1F" w:rsidP="00292A12">
      <w:pPr>
        <w:pStyle w:val="Tekstprzypisudolnego"/>
        <w:rPr>
          <w:rFonts w:ascii="Arial" w:hAnsi="Arial" w:cs="Arial"/>
          <w:b/>
          <w:sz w:val="24"/>
          <w:szCs w:val="24"/>
        </w:rPr>
      </w:pPr>
      <w:r w:rsidRPr="00292A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92A12">
        <w:rPr>
          <w:rFonts w:ascii="Arial" w:hAnsi="Arial" w:cs="Arial"/>
          <w:sz w:val="24"/>
          <w:szCs w:val="24"/>
        </w:rPr>
        <w:t xml:space="preserve"> </w:t>
      </w:r>
      <w:r w:rsidRPr="00292A12">
        <w:rPr>
          <w:rFonts w:ascii="Arial" w:hAnsi="Arial" w:cs="Arial"/>
          <w:b/>
          <w:sz w:val="24"/>
          <w:szCs w:val="24"/>
        </w:rPr>
        <w:t>W części UWAGI proszę podać naruszony przepis prawa krajowego lub wspólnotowego.</w:t>
      </w:r>
    </w:p>
  </w:footnote>
  <w:footnote w:id="2">
    <w:p w14:paraId="6B941996" w14:textId="77777777" w:rsidR="00425D1F" w:rsidRPr="00292A12" w:rsidRDefault="00425D1F" w:rsidP="00292A12">
      <w:pPr>
        <w:rPr>
          <w:rFonts w:ascii="Arial" w:hAnsi="Arial" w:cs="Arial"/>
          <w:b/>
        </w:rPr>
      </w:pPr>
      <w:r w:rsidRPr="00292A12">
        <w:rPr>
          <w:rStyle w:val="Odwoanieprzypisudolnego"/>
          <w:rFonts w:ascii="Arial" w:hAnsi="Arial" w:cs="Arial"/>
          <w:b/>
        </w:rPr>
        <w:footnoteRef/>
      </w:r>
      <w:r w:rsidRPr="00292A12">
        <w:rPr>
          <w:rFonts w:ascii="Arial" w:hAnsi="Arial" w:cs="Arial"/>
          <w:b/>
        </w:rPr>
        <w:t xml:space="preserve"> W części UWAGI proszę podać kwotę nieprawidłowości. </w:t>
      </w:r>
    </w:p>
    <w:p w14:paraId="2BA690D2" w14:textId="77777777" w:rsidR="00425D1F" w:rsidRPr="001632DA" w:rsidRDefault="00425D1F">
      <w:pPr>
        <w:pStyle w:val="Tekstprzypisudolnego"/>
        <w:rPr>
          <w:b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2327" w14:textId="77777777" w:rsidR="00A50D64" w:rsidRDefault="00A50D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2336" w14:textId="77777777" w:rsidR="00A50D64" w:rsidRDefault="00A50D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3D7D" w14:textId="77777777" w:rsidR="00425D1F" w:rsidRDefault="00425D1F" w:rsidP="00425D1F">
    <w:pPr>
      <w:pStyle w:val="Nagwek"/>
      <w:jc w:val="right"/>
      <w:rPr>
        <w:sz w:val="20"/>
        <w:szCs w:val="20"/>
      </w:rPr>
    </w:pPr>
  </w:p>
  <w:tbl>
    <w:tblPr>
      <w:tblW w:w="490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3"/>
      <w:gridCol w:w="6"/>
      <w:gridCol w:w="6"/>
      <w:gridCol w:w="6"/>
    </w:tblGrid>
    <w:tr w:rsidR="002D08A4" w:rsidRPr="002D08A4" w14:paraId="03F92721" w14:textId="77777777" w:rsidTr="005A4108">
      <w:tc>
        <w:tcPr>
          <w:tcW w:w="1036" w:type="pct"/>
          <w:tcMar>
            <w:left w:w="0" w:type="dxa"/>
            <w:right w:w="0" w:type="dxa"/>
          </w:tcMar>
        </w:tcPr>
        <w:p w14:paraId="3F26AC6B" w14:textId="77777777" w:rsidR="002D08A4" w:rsidRPr="002D08A4" w:rsidRDefault="002D08A4" w:rsidP="002D08A4">
          <w:pPr>
            <w:rPr>
              <w:rFonts w:ascii="Calibri" w:hAnsi="Calibri"/>
              <w:noProof/>
            </w:rPr>
          </w:pPr>
        </w:p>
      </w:tc>
      <w:tc>
        <w:tcPr>
          <w:tcW w:w="1434" w:type="pct"/>
          <w:tcMar>
            <w:left w:w="0" w:type="dxa"/>
            <w:right w:w="0" w:type="dxa"/>
          </w:tcMar>
        </w:tcPr>
        <w:p w14:paraId="49B14DB3" w14:textId="77777777" w:rsidR="002D08A4" w:rsidRPr="002D08A4" w:rsidRDefault="002D08A4" w:rsidP="002D08A4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7" w:type="pct"/>
          <w:tcMar>
            <w:left w:w="0" w:type="dxa"/>
            <w:right w:w="0" w:type="dxa"/>
          </w:tcMar>
        </w:tcPr>
        <w:p w14:paraId="31FEBB26" w14:textId="77777777" w:rsidR="002D08A4" w:rsidRPr="002D08A4" w:rsidRDefault="002D08A4" w:rsidP="002D08A4">
          <w:pPr>
            <w:ind w:left="-27"/>
            <w:jc w:val="center"/>
            <w:rPr>
              <w:rFonts w:ascii="Calibri" w:hAnsi="Calibri"/>
              <w:noProof/>
            </w:rPr>
          </w:pPr>
        </w:p>
      </w:tc>
      <w:tc>
        <w:tcPr>
          <w:tcW w:w="1433" w:type="pct"/>
          <w:tcMar>
            <w:left w:w="0" w:type="dxa"/>
            <w:right w:w="0" w:type="dxa"/>
          </w:tcMar>
        </w:tcPr>
        <w:p w14:paraId="145E6298" w14:textId="77777777" w:rsidR="002D08A4" w:rsidRPr="002D08A4" w:rsidRDefault="002D08A4" w:rsidP="002D08A4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  <w:tr w:rsidR="002D08A4" w:rsidRPr="002D08A4" w14:paraId="4B6720C7" w14:textId="77777777" w:rsidTr="005A4108">
      <w:tc>
        <w:tcPr>
          <w:tcW w:w="1004" w:type="pct"/>
          <w:tcMar>
            <w:left w:w="0" w:type="dxa"/>
            <w:right w:w="0" w:type="dxa"/>
          </w:tcMar>
        </w:tcPr>
        <w:p w14:paraId="085EE287" w14:textId="0DCF5338" w:rsidR="002D08A4" w:rsidRPr="002D08A4" w:rsidRDefault="001D15E7" w:rsidP="002D08A4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0657BF6" wp14:editId="1E4123B7">
                <wp:extent cx="5753100" cy="44767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tcMar>
            <w:left w:w="0" w:type="dxa"/>
            <w:right w:w="0" w:type="dxa"/>
          </w:tcMar>
        </w:tcPr>
        <w:p w14:paraId="3B24F7BC" w14:textId="77777777" w:rsidR="002D08A4" w:rsidRPr="002D08A4" w:rsidRDefault="002D08A4" w:rsidP="002D08A4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21" w:type="pct"/>
          <w:tcMar>
            <w:left w:w="0" w:type="dxa"/>
            <w:right w:w="0" w:type="dxa"/>
          </w:tcMar>
        </w:tcPr>
        <w:p w14:paraId="1440C4F6" w14:textId="77777777" w:rsidR="002D08A4" w:rsidRPr="002D08A4" w:rsidRDefault="002D08A4" w:rsidP="002D08A4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50" w:type="pct"/>
          <w:tcMar>
            <w:left w:w="0" w:type="dxa"/>
            <w:right w:w="0" w:type="dxa"/>
          </w:tcMar>
        </w:tcPr>
        <w:p w14:paraId="13D0C6CB" w14:textId="77777777" w:rsidR="002D08A4" w:rsidRPr="002D08A4" w:rsidRDefault="002D08A4" w:rsidP="002D08A4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4E6153A0" w14:textId="77777777" w:rsidR="00425D1F" w:rsidRDefault="00425D1F" w:rsidP="002D08A4">
    <w:pPr>
      <w:pStyle w:val="Nagwek"/>
      <w:jc w:val="center"/>
      <w:rPr>
        <w:sz w:val="20"/>
        <w:szCs w:val="20"/>
      </w:rPr>
    </w:pPr>
  </w:p>
  <w:p w14:paraId="06D1F918" w14:textId="77777777" w:rsidR="00425D1F" w:rsidRPr="00A50D64" w:rsidRDefault="00425D1F" w:rsidP="00425D1F">
    <w:pPr>
      <w:pStyle w:val="Nagwek"/>
      <w:jc w:val="right"/>
      <w:rPr>
        <w:rFonts w:ascii="Arial" w:hAnsi="Arial" w:cs="Arial"/>
        <w:b/>
      </w:rPr>
    </w:pPr>
    <w:r w:rsidRPr="00A50D64">
      <w:rPr>
        <w:rFonts w:ascii="Arial" w:hAnsi="Arial" w:cs="Arial"/>
        <w:b/>
      </w:rPr>
      <w:t>Załącznik nr</w:t>
    </w:r>
    <w:r w:rsidR="00C801C1" w:rsidRPr="00A50D64">
      <w:rPr>
        <w:rFonts w:ascii="Arial" w:hAnsi="Arial" w:cs="Arial"/>
        <w:b/>
      </w:rPr>
      <w:t xml:space="preserve"> </w:t>
    </w:r>
    <w:r w:rsidR="00E21F7D" w:rsidRPr="00A50D64">
      <w:rPr>
        <w:rFonts w:ascii="Arial" w:hAnsi="Arial" w:cs="Arial"/>
        <w:b/>
      </w:rPr>
      <w:t>KC.</w:t>
    </w:r>
    <w:r w:rsidR="00261FBC" w:rsidRPr="00A50D64">
      <w:rPr>
        <w:rFonts w:ascii="Arial" w:hAnsi="Arial" w:cs="Arial"/>
        <w:b/>
      </w:rPr>
      <w:t>I</w:t>
    </w:r>
    <w:r w:rsidR="00C801C1" w:rsidRPr="00A50D64">
      <w:rPr>
        <w:rFonts w:ascii="Arial" w:hAnsi="Arial" w:cs="Arial"/>
        <w:b/>
      </w:rPr>
      <w:t>.12</w:t>
    </w:r>
    <w:r w:rsidRPr="00A50D64">
      <w:rPr>
        <w:rFonts w:ascii="Arial" w:hAnsi="Arial" w:cs="Arial"/>
        <w:b/>
      </w:rPr>
      <w:t xml:space="preserve"> do </w:t>
    </w:r>
    <w:r w:rsidR="004F00D2" w:rsidRPr="00A50D64">
      <w:rPr>
        <w:rFonts w:ascii="Arial" w:hAnsi="Arial" w:cs="Arial"/>
        <w:b/>
      </w:rPr>
      <w:t>IW</w:t>
    </w:r>
    <w:r w:rsidRPr="00A50D64">
      <w:rPr>
        <w:rFonts w:ascii="Arial" w:hAnsi="Arial" w:cs="Arial"/>
        <w:b/>
      </w:rPr>
      <w:t xml:space="preserve"> IZ </w:t>
    </w:r>
    <w:r w:rsidR="006F4488" w:rsidRPr="00A50D64">
      <w:rPr>
        <w:rFonts w:ascii="Arial" w:hAnsi="Arial" w:cs="Arial"/>
        <w:b/>
      </w:rPr>
      <w:t>FE</w:t>
    </w:r>
    <w:r w:rsidRPr="00A50D64">
      <w:rPr>
        <w:rFonts w:ascii="Arial" w:hAnsi="Arial" w:cs="Arial"/>
        <w:b/>
      </w:rPr>
      <w:t>Ś</w:t>
    </w:r>
  </w:p>
  <w:p w14:paraId="404DCAA3" w14:textId="77777777" w:rsidR="00425D1F" w:rsidRDefault="00425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5FC3"/>
    <w:multiLevelType w:val="hybridMultilevel"/>
    <w:tmpl w:val="1A6CE74C"/>
    <w:lvl w:ilvl="0" w:tplc="42A89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838EE"/>
    <w:multiLevelType w:val="hybridMultilevel"/>
    <w:tmpl w:val="A7D6505A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1202A25"/>
    <w:multiLevelType w:val="hybridMultilevel"/>
    <w:tmpl w:val="79D8BA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2C61E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98F480">
      <w:start w:val="10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14D00"/>
    <w:multiLevelType w:val="hybridMultilevel"/>
    <w:tmpl w:val="06C04D8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CC30F15A">
      <w:start w:val="1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15EF338D"/>
    <w:multiLevelType w:val="hybridMultilevel"/>
    <w:tmpl w:val="EFE6CEA2"/>
    <w:lvl w:ilvl="0" w:tplc="2BCCB258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D07CB0"/>
    <w:multiLevelType w:val="hybridMultilevel"/>
    <w:tmpl w:val="49BAEAB0"/>
    <w:lvl w:ilvl="0" w:tplc="0415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19228A82">
      <w:start w:val="9"/>
      <w:numFmt w:val="decimal"/>
      <w:lvlText w:val="%2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2" w:tplc="28547372">
      <w:start w:val="1"/>
      <w:numFmt w:val="lowerLetter"/>
      <w:lvlText w:val="%3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 w16cid:durableId="1608735751">
    <w:abstractNumId w:val="0"/>
  </w:num>
  <w:num w:numId="2" w16cid:durableId="1207765881">
    <w:abstractNumId w:val="4"/>
  </w:num>
  <w:num w:numId="3" w16cid:durableId="1270701140">
    <w:abstractNumId w:val="5"/>
  </w:num>
  <w:num w:numId="4" w16cid:durableId="1067069846">
    <w:abstractNumId w:val="2"/>
  </w:num>
  <w:num w:numId="5" w16cid:durableId="370958355">
    <w:abstractNumId w:val="3"/>
  </w:num>
  <w:num w:numId="6" w16cid:durableId="104421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3A8"/>
    <w:rsid w:val="0002061F"/>
    <w:rsid w:val="0002616E"/>
    <w:rsid w:val="0002743A"/>
    <w:rsid w:val="00027FDE"/>
    <w:rsid w:val="00035ECD"/>
    <w:rsid w:val="00036EDD"/>
    <w:rsid w:val="0003788D"/>
    <w:rsid w:val="00057937"/>
    <w:rsid w:val="00063DDF"/>
    <w:rsid w:val="00080D60"/>
    <w:rsid w:val="0008172E"/>
    <w:rsid w:val="0008629B"/>
    <w:rsid w:val="000B321E"/>
    <w:rsid w:val="000C45BC"/>
    <w:rsid w:val="000D0373"/>
    <w:rsid w:val="000D0EA3"/>
    <w:rsid w:val="000D17DE"/>
    <w:rsid w:val="000F3DF4"/>
    <w:rsid w:val="00115F96"/>
    <w:rsid w:val="00137A10"/>
    <w:rsid w:val="001506C3"/>
    <w:rsid w:val="00150F8C"/>
    <w:rsid w:val="001632DA"/>
    <w:rsid w:val="00166FF6"/>
    <w:rsid w:val="001757E9"/>
    <w:rsid w:val="00184724"/>
    <w:rsid w:val="00190C7C"/>
    <w:rsid w:val="00191286"/>
    <w:rsid w:val="001C4EDE"/>
    <w:rsid w:val="001D00FA"/>
    <w:rsid w:val="001D15E7"/>
    <w:rsid w:val="001E698C"/>
    <w:rsid w:val="00213F3E"/>
    <w:rsid w:val="00220CF2"/>
    <w:rsid w:val="00231D40"/>
    <w:rsid w:val="0023376D"/>
    <w:rsid w:val="00246443"/>
    <w:rsid w:val="00246C65"/>
    <w:rsid w:val="002521C8"/>
    <w:rsid w:val="00260552"/>
    <w:rsid w:val="00261FBC"/>
    <w:rsid w:val="00263757"/>
    <w:rsid w:val="002817A9"/>
    <w:rsid w:val="00292A12"/>
    <w:rsid w:val="00293B46"/>
    <w:rsid w:val="002946F2"/>
    <w:rsid w:val="00297750"/>
    <w:rsid w:val="002B6719"/>
    <w:rsid w:val="002C3467"/>
    <w:rsid w:val="002C3497"/>
    <w:rsid w:val="002D08A4"/>
    <w:rsid w:val="002D4146"/>
    <w:rsid w:val="002E1CB2"/>
    <w:rsid w:val="002F265C"/>
    <w:rsid w:val="002F55F5"/>
    <w:rsid w:val="00307C6D"/>
    <w:rsid w:val="00323557"/>
    <w:rsid w:val="00337195"/>
    <w:rsid w:val="003404CA"/>
    <w:rsid w:val="00340677"/>
    <w:rsid w:val="00346EA5"/>
    <w:rsid w:val="003477FA"/>
    <w:rsid w:val="00356207"/>
    <w:rsid w:val="003577B7"/>
    <w:rsid w:val="0038113C"/>
    <w:rsid w:val="003932C2"/>
    <w:rsid w:val="003C76F6"/>
    <w:rsid w:val="003D0F9F"/>
    <w:rsid w:val="003E6D3B"/>
    <w:rsid w:val="003F45DC"/>
    <w:rsid w:val="003F4EA6"/>
    <w:rsid w:val="00406847"/>
    <w:rsid w:val="0040761A"/>
    <w:rsid w:val="00425D1F"/>
    <w:rsid w:val="0043119A"/>
    <w:rsid w:val="00440C9B"/>
    <w:rsid w:val="004518EB"/>
    <w:rsid w:val="00455A9B"/>
    <w:rsid w:val="00456BB6"/>
    <w:rsid w:val="00464B36"/>
    <w:rsid w:val="00492375"/>
    <w:rsid w:val="004958F6"/>
    <w:rsid w:val="0049659F"/>
    <w:rsid w:val="004B4E70"/>
    <w:rsid w:val="004B653D"/>
    <w:rsid w:val="004D12EA"/>
    <w:rsid w:val="004F00D2"/>
    <w:rsid w:val="004F69C2"/>
    <w:rsid w:val="004F74B6"/>
    <w:rsid w:val="005271B5"/>
    <w:rsid w:val="005276B8"/>
    <w:rsid w:val="005664AF"/>
    <w:rsid w:val="00586B66"/>
    <w:rsid w:val="005958AB"/>
    <w:rsid w:val="005A4108"/>
    <w:rsid w:val="005A4696"/>
    <w:rsid w:val="005C38BB"/>
    <w:rsid w:val="005E4A1B"/>
    <w:rsid w:val="005F636F"/>
    <w:rsid w:val="00601D85"/>
    <w:rsid w:val="00603ACF"/>
    <w:rsid w:val="00612D40"/>
    <w:rsid w:val="00616577"/>
    <w:rsid w:val="0062354F"/>
    <w:rsid w:val="0062712F"/>
    <w:rsid w:val="0063212C"/>
    <w:rsid w:val="006378CF"/>
    <w:rsid w:val="006A3F62"/>
    <w:rsid w:val="006B2B02"/>
    <w:rsid w:val="006B38BD"/>
    <w:rsid w:val="006F2608"/>
    <w:rsid w:val="006F4488"/>
    <w:rsid w:val="00703C87"/>
    <w:rsid w:val="00711252"/>
    <w:rsid w:val="00715E07"/>
    <w:rsid w:val="007272EB"/>
    <w:rsid w:val="00732CB6"/>
    <w:rsid w:val="00753C96"/>
    <w:rsid w:val="007A7223"/>
    <w:rsid w:val="007B7D72"/>
    <w:rsid w:val="007C11F8"/>
    <w:rsid w:val="007D29C5"/>
    <w:rsid w:val="007D398F"/>
    <w:rsid w:val="0080783B"/>
    <w:rsid w:val="00811132"/>
    <w:rsid w:val="008323F7"/>
    <w:rsid w:val="00854DE5"/>
    <w:rsid w:val="008624D5"/>
    <w:rsid w:val="008652A1"/>
    <w:rsid w:val="008745C4"/>
    <w:rsid w:val="008762EB"/>
    <w:rsid w:val="00890D98"/>
    <w:rsid w:val="00892506"/>
    <w:rsid w:val="008A1974"/>
    <w:rsid w:val="008D34D1"/>
    <w:rsid w:val="008E0B7B"/>
    <w:rsid w:val="008F345D"/>
    <w:rsid w:val="009047F5"/>
    <w:rsid w:val="00906357"/>
    <w:rsid w:val="009149E3"/>
    <w:rsid w:val="0092134F"/>
    <w:rsid w:val="00942DC7"/>
    <w:rsid w:val="0094630A"/>
    <w:rsid w:val="00956E5F"/>
    <w:rsid w:val="00957E61"/>
    <w:rsid w:val="00971F7B"/>
    <w:rsid w:val="00975E92"/>
    <w:rsid w:val="009772FD"/>
    <w:rsid w:val="009859BF"/>
    <w:rsid w:val="0099223A"/>
    <w:rsid w:val="0099524D"/>
    <w:rsid w:val="00997B87"/>
    <w:rsid w:val="009B57EA"/>
    <w:rsid w:val="009D2205"/>
    <w:rsid w:val="009E29CA"/>
    <w:rsid w:val="009E33A8"/>
    <w:rsid w:val="009E7C1D"/>
    <w:rsid w:val="009F0DC7"/>
    <w:rsid w:val="00A06BF4"/>
    <w:rsid w:val="00A17642"/>
    <w:rsid w:val="00A2629C"/>
    <w:rsid w:val="00A265A4"/>
    <w:rsid w:val="00A31420"/>
    <w:rsid w:val="00A3709B"/>
    <w:rsid w:val="00A465E8"/>
    <w:rsid w:val="00A46E6F"/>
    <w:rsid w:val="00A5037D"/>
    <w:rsid w:val="00A50D64"/>
    <w:rsid w:val="00A52B84"/>
    <w:rsid w:val="00A53BF1"/>
    <w:rsid w:val="00A718C7"/>
    <w:rsid w:val="00A8632D"/>
    <w:rsid w:val="00A907E3"/>
    <w:rsid w:val="00A92619"/>
    <w:rsid w:val="00A95A27"/>
    <w:rsid w:val="00AA5D48"/>
    <w:rsid w:val="00AC108A"/>
    <w:rsid w:val="00AC19A3"/>
    <w:rsid w:val="00AD56F4"/>
    <w:rsid w:val="00AE0F0A"/>
    <w:rsid w:val="00AE13DA"/>
    <w:rsid w:val="00AF5CD5"/>
    <w:rsid w:val="00B1173A"/>
    <w:rsid w:val="00B235F8"/>
    <w:rsid w:val="00B3042B"/>
    <w:rsid w:val="00B376D1"/>
    <w:rsid w:val="00B41D4B"/>
    <w:rsid w:val="00B4298E"/>
    <w:rsid w:val="00B65F71"/>
    <w:rsid w:val="00B67F4B"/>
    <w:rsid w:val="00B76ADD"/>
    <w:rsid w:val="00B770AF"/>
    <w:rsid w:val="00B92E10"/>
    <w:rsid w:val="00B93934"/>
    <w:rsid w:val="00BA0125"/>
    <w:rsid w:val="00BA38F2"/>
    <w:rsid w:val="00BB5117"/>
    <w:rsid w:val="00BC08A1"/>
    <w:rsid w:val="00BF50F2"/>
    <w:rsid w:val="00BF7552"/>
    <w:rsid w:val="00C15DEB"/>
    <w:rsid w:val="00C27467"/>
    <w:rsid w:val="00C469FD"/>
    <w:rsid w:val="00C72AC2"/>
    <w:rsid w:val="00C77FEA"/>
    <w:rsid w:val="00C801C1"/>
    <w:rsid w:val="00C86155"/>
    <w:rsid w:val="00C90E44"/>
    <w:rsid w:val="00C96FA1"/>
    <w:rsid w:val="00CA700D"/>
    <w:rsid w:val="00CB3D02"/>
    <w:rsid w:val="00CC6487"/>
    <w:rsid w:val="00CF106B"/>
    <w:rsid w:val="00D07918"/>
    <w:rsid w:val="00D20F70"/>
    <w:rsid w:val="00D268FE"/>
    <w:rsid w:val="00D278B3"/>
    <w:rsid w:val="00D31628"/>
    <w:rsid w:val="00D33799"/>
    <w:rsid w:val="00D452ED"/>
    <w:rsid w:val="00D47121"/>
    <w:rsid w:val="00D53F4E"/>
    <w:rsid w:val="00DB587C"/>
    <w:rsid w:val="00DC27C6"/>
    <w:rsid w:val="00DC6C4F"/>
    <w:rsid w:val="00DD28C4"/>
    <w:rsid w:val="00DD4D69"/>
    <w:rsid w:val="00DF27D0"/>
    <w:rsid w:val="00DF50EE"/>
    <w:rsid w:val="00E06DD7"/>
    <w:rsid w:val="00E0755E"/>
    <w:rsid w:val="00E075FB"/>
    <w:rsid w:val="00E11089"/>
    <w:rsid w:val="00E21F7D"/>
    <w:rsid w:val="00E3122A"/>
    <w:rsid w:val="00E511D5"/>
    <w:rsid w:val="00E53CAD"/>
    <w:rsid w:val="00E5412F"/>
    <w:rsid w:val="00E60F59"/>
    <w:rsid w:val="00E75C8F"/>
    <w:rsid w:val="00E81205"/>
    <w:rsid w:val="00E82701"/>
    <w:rsid w:val="00E83F2A"/>
    <w:rsid w:val="00E864E2"/>
    <w:rsid w:val="00E87EA4"/>
    <w:rsid w:val="00E95BBB"/>
    <w:rsid w:val="00EA2EBD"/>
    <w:rsid w:val="00ED7E8D"/>
    <w:rsid w:val="00F247B4"/>
    <w:rsid w:val="00F24D3D"/>
    <w:rsid w:val="00F510AA"/>
    <w:rsid w:val="00F574BF"/>
    <w:rsid w:val="00F90BFF"/>
    <w:rsid w:val="00F93EA6"/>
    <w:rsid w:val="00FA128F"/>
    <w:rsid w:val="00FB3CE9"/>
    <w:rsid w:val="00FC3198"/>
    <w:rsid w:val="00FD1C5C"/>
    <w:rsid w:val="00FD6911"/>
    <w:rsid w:val="00FE2B9A"/>
    <w:rsid w:val="00FE4AFF"/>
    <w:rsid w:val="00FE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66CA0E7"/>
  <w15:chartTrackingRefBased/>
  <w15:docId w15:val="{21F6810F-DB55-43D3-86DB-12EEB295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122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E33A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4D12EA"/>
    <w:rPr>
      <w:sz w:val="20"/>
      <w:szCs w:val="20"/>
    </w:rPr>
  </w:style>
  <w:style w:type="character" w:styleId="Odwoanieprzypisudolnego">
    <w:name w:val="footnote reference"/>
    <w:semiHidden/>
    <w:rsid w:val="004D12EA"/>
    <w:rPr>
      <w:vertAlign w:val="superscript"/>
    </w:rPr>
  </w:style>
  <w:style w:type="paragraph" w:styleId="Tekstpodstawowy">
    <w:name w:val="Body Text"/>
    <w:basedOn w:val="Normalny"/>
    <w:rsid w:val="00456BB6"/>
    <w:rPr>
      <w:szCs w:val="20"/>
    </w:rPr>
  </w:style>
  <w:style w:type="paragraph" w:customStyle="1" w:styleId="Akapit">
    <w:name w:val="Akapit"/>
    <w:basedOn w:val="Normalny"/>
    <w:rsid w:val="00456BB6"/>
    <w:pPr>
      <w:suppressAutoHyphens/>
      <w:autoSpaceDE w:val="0"/>
      <w:spacing w:line="360" w:lineRule="auto"/>
      <w:ind w:firstLine="425"/>
      <w:jc w:val="both"/>
    </w:pPr>
    <w:rPr>
      <w:kern w:val="1"/>
      <w:lang w:eastAsia="ar-SA"/>
    </w:rPr>
  </w:style>
  <w:style w:type="character" w:styleId="Hipercze">
    <w:name w:val="Hyperlink"/>
    <w:rsid w:val="005664AF"/>
    <w:rPr>
      <w:color w:val="0000FF"/>
      <w:u w:val="single"/>
    </w:rPr>
  </w:style>
  <w:style w:type="character" w:styleId="UyteHipercze">
    <w:name w:val="FollowedHyperlink"/>
    <w:rsid w:val="005664AF"/>
    <w:rPr>
      <w:color w:val="800080"/>
      <w:u w:val="single"/>
    </w:rPr>
  </w:style>
  <w:style w:type="table" w:styleId="Tabela-Siatka">
    <w:name w:val="Table Grid"/>
    <w:basedOn w:val="Standardowy"/>
    <w:rsid w:val="00115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semiHidden/>
    <w:rsid w:val="00E75C8F"/>
    <w:rPr>
      <w:vertAlign w:val="superscript"/>
    </w:rPr>
  </w:style>
  <w:style w:type="paragraph" w:styleId="Stopka">
    <w:name w:val="footer"/>
    <w:basedOn w:val="Normalny"/>
    <w:rsid w:val="00213F3E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13F3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13F3E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Poprawka">
    <w:name w:val="Revision"/>
    <w:hidden/>
    <w:uiPriority w:val="99"/>
    <w:semiHidden/>
    <w:rsid w:val="003562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WSTEPNE USTALENIE ADMINISTRACYJNE</vt:lpstr>
    </vt:vector>
  </TitlesOfParts>
  <Company>Hewlett-Packard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WSTEPNE USTALENIE ADMINISTRACYJNE</dc:title>
  <dc:subject/>
  <dc:creator>bzfe45</dc:creator>
  <cp:keywords/>
  <cp:lastModifiedBy>Mazur, Beata</cp:lastModifiedBy>
  <cp:revision>2</cp:revision>
  <cp:lastPrinted>2018-03-01T12:21:00Z</cp:lastPrinted>
  <dcterms:created xsi:type="dcterms:W3CDTF">2023-04-18T12:59:00Z</dcterms:created>
  <dcterms:modified xsi:type="dcterms:W3CDTF">2023-04-18T12:59:00Z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